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87" w:rsidRPr="008C3287" w:rsidRDefault="008C3287" w:rsidP="008C3287">
      <w:pPr>
        <w:pStyle w:val="a3"/>
        <w:jc w:val="center"/>
        <w:rPr>
          <w:color w:val="333333"/>
          <w:sz w:val="28"/>
          <w:szCs w:val="28"/>
        </w:rPr>
      </w:pPr>
      <w:r w:rsidRPr="008C3287">
        <w:rPr>
          <w:color w:val="333333"/>
          <w:sz w:val="28"/>
          <w:szCs w:val="28"/>
        </w:rPr>
        <w:t>Ежемесячные выплаты по уходу за детьми-инвалидами</w:t>
      </w:r>
    </w:p>
    <w:p w:rsidR="008C3287" w:rsidRDefault="005F6372" w:rsidP="008C3287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304165</wp:posOffset>
            </wp:positionV>
            <wp:extent cx="3333750" cy="1943100"/>
            <wp:effectExtent l="19050" t="0" r="0" b="0"/>
            <wp:wrapSquare wrapText="bothSides"/>
            <wp:docPr id="1" name="Рисунок 1" descr="C:\2020\Статьи\Картинки\Картинки КТЛ\комп уход 20 но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КТЛ\комп уход 20 ноя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C3287">
        <w:rPr>
          <w:color w:val="333333"/>
          <w:sz w:val="28"/>
          <w:szCs w:val="28"/>
        </w:rPr>
        <w:t>Неработающие родители, усыновители, опекуны и попечители, осуществляющие уход за несовершеннолетними  детьми-инвалидами или инвалидами с детства I группы, имеют право на ежемесячную выплату в размере 10 тысяч рублей.</w:t>
      </w:r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C3287">
        <w:rPr>
          <w:color w:val="333333"/>
          <w:sz w:val="28"/>
          <w:szCs w:val="28"/>
        </w:rPr>
        <w:t xml:space="preserve">Ежемесячная выплата по уходу назначается одному неработающему родителю, усыновителю, опекуну и попечителю в отношении каждого  ребенка-инвалида или инвалида с детства 1 группы на период осуществления ухода за ним. </w:t>
      </w:r>
      <w:proofErr w:type="gramStart"/>
      <w:r w:rsidRPr="008C3287">
        <w:rPr>
          <w:color w:val="333333"/>
          <w:sz w:val="28"/>
          <w:szCs w:val="28"/>
        </w:rPr>
        <w:t>Пенсионеры и лица, состоящие на учете в службе занятости, права на ежемесячную выплату не имеют, так как уже являются получателями социального обеспечения в виде пенсии или пособия по безработице, установленных им в целях компенсации утраченного заработка или иного дохода.</w:t>
      </w:r>
      <w:proofErr w:type="gramEnd"/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C3287">
        <w:rPr>
          <w:color w:val="333333"/>
          <w:sz w:val="28"/>
          <w:szCs w:val="28"/>
        </w:rPr>
        <w:t xml:space="preserve">Размер ежемесячной выплаты родителям, усыновителям, опекунами и попечителям составляет 10 тысяч рублей. </w:t>
      </w:r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8C3287">
        <w:rPr>
          <w:color w:val="333333"/>
          <w:sz w:val="28"/>
          <w:szCs w:val="28"/>
        </w:rPr>
        <w:t xml:space="preserve"> проживает </w:t>
      </w:r>
      <w:r>
        <w:rPr>
          <w:color w:val="333333"/>
          <w:sz w:val="28"/>
          <w:szCs w:val="28"/>
        </w:rPr>
        <w:t>1</w:t>
      </w:r>
      <w:r w:rsidR="007D0BD0">
        <w:rPr>
          <w:color w:val="333333"/>
          <w:sz w:val="28"/>
          <w:szCs w:val="28"/>
        </w:rPr>
        <w:t>35</w:t>
      </w:r>
      <w:r w:rsidRPr="008C3287">
        <w:rPr>
          <w:color w:val="333333"/>
          <w:sz w:val="28"/>
          <w:szCs w:val="28"/>
        </w:rPr>
        <w:t xml:space="preserve"> детей-инвалидов и инвалидов с детства 1 группы. Из них за </w:t>
      </w:r>
      <w:r w:rsidR="007D0BD0">
        <w:rPr>
          <w:color w:val="333333"/>
          <w:sz w:val="28"/>
          <w:szCs w:val="28"/>
        </w:rPr>
        <w:t>9</w:t>
      </w:r>
      <w:r>
        <w:rPr>
          <w:color w:val="333333"/>
          <w:sz w:val="28"/>
          <w:szCs w:val="28"/>
        </w:rPr>
        <w:t>7</w:t>
      </w:r>
      <w:r w:rsidRPr="008C3287">
        <w:rPr>
          <w:color w:val="333333"/>
          <w:sz w:val="28"/>
          <w:szCs w:val="28"/>
        </w:rPr>
        <w:t xml:space="preserve"> детьми уход осуществляют родители или усыновители, за остальными – опекуны или попечители.</w:t>
      </w:r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 напоминает</w:t>
      </w:r>
      <w:r w:rsidRPr="008C3287">
        <w:rPr>
          <w:color w:val="333333"/>
          <w:sz w:val="28"/>
          <w:szCs w:val="28"/>
        </w:rPr>
        <w:t xml:space="preserve">, что назначение данной ежемесячной выплаты носит заявительный характер. С заявлением об установлении ежемесячной выплаты можно  обратиться лично в территориальный орган ПФР по адресу проживания. Помимо этого заявление может быть подано в форме электронного документа посредством сети интернет через «Единый портал государственных и муниципальных услуг» или в «Личном кабинете» на портале Пенсионного фонда РФ. Выплата назначается с месяца, в котором лицо, осуществляющее уход, обратилось за ее назначением с заявлением и всеми необходимыми документами в орган, осуществляющий выплату пенсии, но не ранее дня возникновения права на указанную выплату. Если наступили обстоятельства, влекущие прекращение выплаты, например, </w:t>
      </w:r>
      <w:proofErr w:type="gramStart"/>
      <w:r w:rsidRPr="008C3287">
        <w:rPr>
          <w:color w:val="333333"/>
          <w:sz w:val="28"/>
          <w:szCs w:val="28"/>
        </w:rPr>
        <w:lastRenderedPageBreak/>
        <w:t>гражданин</w:t>
      </w:r>
      <w:proofErr w:type="gramEnd"/>
      <w:r w:rsidRPr="008C3287">
        <w:rPr>
          <w:color w:val="333333"/>
          <w:sz w:val="28"/>
          <w:szCs w:val="28"/>
        </w:rPr>
        <w:t xml:space="preserve"> поступил на работу или ему назначено пособие по безработице, то он обязан в течение 5 дней известить об этом территориальный орган ПФР.</w:t>
      </w:r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C3287">
        <w:rPr>
          <w:color w:val="333333"/>
          <w:sz w:val="28"/>
          <w:szCs w:val="28"/>
        </w:rPr>
        <w:t xml:space="preserve">Обращаем внимание на то, что в связи со сложной эпидемиологической обстановкой прием граждан в </w:t>
      </w:r>
      <w:r>
        <w:rPr>
          <w:color w:val="333333"/>
          <w:sz w:val="28"/>
          <w:szCs w:val="28"/>
        </w:rPr>
        <w:t>клиентских службах ПФР</w:t>
      </w:r>
      <w:r w:rsidRPr="008C3287">
        <w:rPr>
          <w:color w:val="333333"/>
          <w:sz w:val="28"/>
          <w:szCs w:val="28"/>
        </w:rPr>
        <w:t xml:space="preserve"> ведется только по предварительной записи. Назначить дату и время посещения клиентской службы можно через электронный сервис на сайте ПФР, а также по телефонам «горячих линий» территориальных органов, указанных на сайте ПФР в разделе «Контакты региона» </w:t>
      </w:r>
    </w:p>
    <w:p w:rsidR="008C3287" w:rsidRPr="008C3287" w:rsidRDefault="008C3287" w:rsidP="00D953D5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C3287">
        <w:rPr>
          <w:color w:val="333333"/>
          <w:sz w:val="28"/>
          <w:szCs w:val="28"/>
        </w:rPr>
        <w:t>Напомним, что размер ежемесячной выплаты неработающим, не имеющим дохода родителям и опекунам,  осуществляющим уход за детьми-инвалидами и инвалидами с детства I группы, в сумме 10 тысяч рублей был установлен с 1 июля 2019 года в соответствии с Указом Президента РФ № 95 от 07.03.2019 г.</w:t>
      </w:r>
    </w:p>
    <w:p w:rsidR="00C0262C" w:rsidRPr="008C3287" w:rsidRDefault="00C0262C" w:rsidP="00D953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262C" w:rsidRPr="008C3287" w:rsidSect="00C0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87"/>
    <w:rsid w:val="005F6372"/>
    <w:rsid w:val="00646B53"/>
    <w:rsid w:val="007D0BD0"/>
    <w:rsid w:val="008C3287"/>
    <w:rsid w:val="0092357C"/>
    <w:rsid w:val="00C0262C"/>
    <w:rsid w:val="00D9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2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1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2285</Characters>
  <Application>Microsoft Office Word</Application>
  <DocSecurity>0</DocSecurity>
  <Lines>44</Lines>
  <Paragraphs>9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2020-11-16T08:27:00Z</dcterms:created>
  <dcterms:modified xsi:type="dcterms:W3CDTF">2020-11-20T12:17:00Z</dcterms:modified>
</cp:coreProperties>
</file>